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软件学院2019年本科学生转专业接收计划及细则</w:t>
      </w:r>
    </w:p>
    <w:p>
      <w:pPr>
        <w:jc w:val="center"/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一、接收计划</w:t>
      </w:r>
    </w:p>
    <w:tbl>
      <w:tblPr>
        <w:tblStyle w:val="4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41"/>
        <w:gridCol w:w="1944"/>
        <w:gridCol w:w="2575"/>
        <w:gridCol w:w="1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1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接收专业</w:t>
            </w:r>
          </w:p>
        </w:tc>
        <w:tc>
          <w:tcPr>
            <w:tcW w:w="1441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接收年级</w:t>
            </w:r>
          </w:p>
        </w:tc>
        <w:tc>
          <w:tcPr>
            <w:tcW w:w="1944" w:type="dxa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接收转入人数</w:t>
            </w:r>
          </w:p>
        </w:tc>
        <w:tc>
          <w:tcPr>
            <w:tcW w:w="2575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接收转入基本条件</w:t>
            </w:r>
          </w:p>
        </w:tc>
        <w:tc>
          <w:tcPr>
            <w:tcW w:w="1157" w:type="dxa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1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软件工程</w:t>
            </w:r>
          </w:p>
        </w:tc>
        <w:tc>
          <w:tcPr>
            <w:tcW w:w="1441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2017</w:t>
            </w:r>
          </w:p>
        </w:tc>
        <w:tc>
          <w:tcPr>
            <w:tcW w:w="1944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</w:p>
        </w:tc>
        <w:tc>
          <w:tcPr>
            <w:tcW w:w="2575" w:type="dxa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4"/>
              </w:rPr>
              <w:t>必修课成绩全部及格(不含重修及格)且必修课专业排名在前50%</w:t>
            </w:r>
          </w:p>
        </w:tc>
        <w:tc>
          <w:tcPr>
            <w:tcW w:w="1157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11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软件工程</w:t>
            </w:r>
          </w:p>
        </w:tc>
        <w:tc>
          <w:tcPr>
            <w:tcW w:w="1441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2018</w:t>
            </w:r>
          </w:p>
        </w:tc>
        <w:tc>
          <w:tcPr>
            <w:tcW w:w="1944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10</w:t>
            </w:r>
          </w:p>
        </w:tc>
        <w:tc>
          <w:tcPr>
            <w:tcW w:w="2575" w:type="dxa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4"/>
              </w:rPr>
              <w:t>必修课成绩全部及格(不含重修及格)且必修课专业排名在前50%</w:t>
            </w:r>
          </w:p>
        </w:tc>
        <w:tc>
          <w:tcPr>
            <w:tcW w:w="1157" w:type="dxa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</w:tbl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二、转专业工作细则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（一）接收转入条件</w:t>
      </w:r>
    </w:p>
    <w:p>
      <w:pPr>
        <w:ind w:firstLine="560" w:firstLineChars="200"/>
        <w:rPr>
          <w:rFonts w:ascii="仿宋_GB2312" w:eastAsia="仿宋_GB2312"/>
          <w:sz w:val="28"/>
        </w:rPr>
      </w:pPr>
      <w:bookmarkStart w:id="0" w:name="OLE_LINK9"/>
      <w:bookmarkStart w:id="1" w:name="OLE_LINK8"/>
      <w:r>
        <w:rPr>
          <w:rFonts w:hint="eastAsia" w:ascii="仿宋_GB2312" w:eastAsia="仿宋_GB2312"/>
          <w:sz w:val="28"/>
        </w:rPr>
        <w:t>（1）</w:t>
      </w:r>
      <w:bookmarkEnd w:id="0"/>
      <w:bookmarkEnd w:id="1"/>
      <w:r>
        <w:rPr>
          <w:rFonts w:hint="eastAsia" w:ascii="仿宋_GB2312" w:eastAsia="仿宋_GB2312"/>
          <w:sz w:val="28"/>
        </w:rPr>
        <w:t>申请转入学生必修课成绩全部及格(不含重修</w:t>
      </w:r>
      <w:bookmarkStart w:id="2" w:name="_GoBack"/>
      <w:bookmarkEnd w:id="2"/>
      <w:r>
        <w:rPr>
          <w:rFonts w:hint="eastAsia" w:ascii="仿宋_GB2312" w:eastAsia="仿宋_GB2312"/>
          <w:color w:val="auto"/>
          <w:sz w:val="28"/>
          <w:highlight w:val="none"/>
        </w:rPr>
        <w:t>及格)且</w:t>
      </w:r>
      <w:r>
        <w:rPr>
          <w:rFonts w:hint="eastAsia" w:ascii="仿宋_GB2312" w:eastAsia="仿宋_GB2312"/>
          <w:sz w:val="28"/>
        </w:rPr>
        <w:t>必修课专业排名在前50%。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（2）经面试考核合格。在面试中，优先考虑如下学生：</w:t>
      </w:r>
      <w:r>
        <w:rPr>
          <w:rFonts w:ascii="仿宋_GB2312" w:eastAsia="仿宋_GB2312"/>
          <w:sz w:val="28"/>
        </w:rPr>
        <w:fldChar w:fldCharType="begin"/>
      </w:r>
      <w:r>
        <w:rPr>
          <w:rFonts w:hint="eastAsia" w:ascii="仿宋_GB2312" w:eastAsia="仿宋_GB2312"/>
          <w:sz w:val="28"/>
        </w:rPr>
        <w:instrText xml:space="preserve">= 1 \* GB3</w:instrText>
      </w:r>
      <w:r>
        <w:rPr>
          <w:rFonts w:ascii="仿宋_GB2312" w:eastAsia="仿宋_GB2312"/>
          <w:sz w:val="28"/>
        </w:rPr>
        <w:fldChar w:fldCharType="separate"/>
      </w:r>
      <w:r>
        <w:rPr>
          <w:rFonts w:hint="eastAsia" w:ascii="仿宋_GB2312" w:eastAsia="仿宋_GB2312"/>
          <w:sz w:val="28"/>
        </w:rPr>
        <w:t>①</w:t>
      </w:r>
      <w:r>
        <w:rPr>
          <w:rFonts w:ascii="仿宋_GB2312" w:eastAsia="仿宋_GB2312"/>
          <w:sz w:val="28"/>
        </w:rPr>
        <w:fldChar w:fldCharType="end"/>
      </w:r>
      <w:r>
        <w:rPr>
          <w:rFonts w:hint="eastAsia" w:ascii="仿宋_GB2312" w:eastAsia="仿宋_GB2312"/>
          <w:sz w:val="28"/>
        </w:rPr>
        <w:t>优先考虑高数、软件设计开发、外语成绩优秀的学生。如获得过相关比赛奖项和经历，须提交证明材料；</w:t>
      </w:r>
      <w:r>
        <w:rPr>
          <w:rFonts w:ascii="仿宋_GB2312" w:eastAsia="仿宋_GB2312"/>
          <w:sz w:val="28"/>
        </w:rPr>
        <w:fldChar w:fldCharType="begin"/>
      </w:r>
      <w:r>
        <w:rPr>
          <w:rFonts w:hint="eastAsia" w:ascii="仿宋_GB2312" w:eastAsia="仿宋_GB2312"/>
          <w:sz w:val="28"/>
        </w:rPr>
        <w:instrText xml:space="preserve">= 2 \* GB3</w:instrText>
      </w:r>
      <w:r>
        <w:rPr>
          <w:rFonts w:ascii="仿宋_GB2312" w:eastAsia="仿宋_GB2312"/>
          <w:sz w:val="28"/>
        </w:rPr>
        <w:fldChar w:fldCharType="separate"/>
      </w:r>
      <w:r>
        <w:rPr>
          <w:rFonts w:hint="eastAsia" w:ascii="仿宋_GB2312" w:eastAsia="仿宋_GB2312"/>
          <w:sz w:val="28"/>
        </w:rPr>
        <w:t>②</w:t>
      </w:r>
      <w:r>
        <w:rPr>
          <w:rFonts w:ascii="仿宋_GB2312" w:eastAsia="仿宋_GB2312"/>
          <w:sz w:val="28"/>
        </w:rPr>
        <w:fldChar w:fldCharType="end"/>
      </w:r>
      <w:r>
        <w:rPr>
          <w:rFonts w:hint="eastAsia" w:ascii="仿宋_GB2312" w:eastAsia="仿宋_GB2312"/>
          <w:sz w:val="28"/>
        </w:rPr>
        <w:t>优先考虑具有团队合作意识、独立解决问题意识的学生。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（二）选拔操作办法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（1）学院审核学生提交的转专业材料，包括学习成绩和与软件工程专业相关的证明材料等，确定参加转专业面试学生名单。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（2）对符合条件的申请转入学生组织面试，面试小组由3-5位教师组成。面试小组根据学生综合能力及面试表现给出面试成绩，总分100分。面试成绩小于60分为面试不及格，不参与综合排序。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（3）根据综合成绩=面试成绩*20%+必修课平均学分绩*80%的公式，计算得出综合成绩并由高到低排序，接收指定名额申请转入学生。</w:t>
      </w:r>
    </w:p>
    <w:p>
      <w:pPr>
        <w:ind w:left="1273" w:leftChars="266" w:hanging="714" w:hangingChars="255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（4）面试结束后，公示申请转入学生面试及综合成绩。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三、本细则解释权归属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本细则未尽事宜由软件学院转专业工作小组进行解释。</w:t>
      </w:r>
    </w:p>
    <w:p/>
    <w:p/>
    <w:p>
      <w:pPr>
        <w:ind w:left="1273" w:leftChars="606" w:firstLine="3687" w:firstLineChars="1317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南开大学软件学院</w:t>
      </w:r>
    </w:p>
    <w:p>
      <w:pPr>
        <w:ind w:left="1273" w:leftChars="606" w:firstLine="3827" w:firstLineChars="1367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2019年3月19日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D18"/>
    <w:rsid w:val="00081392"/>
    <w:rsid w:val="000A4F33"/>
    <w:rsid w:val="00524F6E"/>
    <w:rsid w:val="005822D1"/>
    <w:rsid w:val="00590E5E"/>
    <w:rsid w:val="00623270"/>
    <w:rsid w:val="006A304A"/>
    <w:rsid w:val="00852914"/>
    <w:rsid w:val="00853134"/>
    <w:rsid w:val="00AB2084"/>
    <w:rsid w:val="00B36D18"/>
    <w:rsid w:val="00C625A8"/>
    <w:rsid w:val="00C67C89"/>
    <w:rsid w:val="00CE67AD"/>
    <w:rsid w:val="00E20DEE"/>
    <w:rsid w:val="00E24E77"/>
    <w:rsid w:val="00EC2625"/>
    <w:rsid w:val="00F638E7"/>
    <w:rsid w:val="00F91FEF"/>
    <w:rsid w:val="5766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1F6BF3-FE47-4EBB-8CC4-AC73AA5724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</Words>
  <Characters>549</Characters>
  <Lines>4</Lines>
  <Paragraphs>1</Paragraphs>
  <TotalTime>12</TotalTime>
  <ScaleCrop>false</ScaleCrop>
  <LinksUpToDate>false</LinksUpToDate>
  <CharactersWithSpaces>644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2019-03-20T00:21:00Z</dcterms:created>
  <dc:creator>Windows 用户</dc:creator>
  <cp:lastModifiedBy>祝淑哲</cp:lastModifiedBy>
  <dcterms:modified xsi:type="dcterms:W3CDTF">2019-03-22T08:32:57Z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